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45720" distT="45720" distL="114300" distR="114300" hidden="0" layoutInCell="1" locked="0" relativeHeight="0" simplePos="0">
            <wp:simplePos x="0" y="0"/>
            <wp:positionH relativeFrom="margin">
              <wp:posOffset>0</wp:posOffset>
            </wp:positionH>
            <wp:positionV relativeFrom="page">
              <wp:posOffset>285750</wp:posOffset>
            </wp:positionV>
            <wp:extent cx="1463341" cy="1200150"/>
            <wp:effectExtent b="0" l="0" r="0" t="0"/>
            <wp:wrapNone/>
            <wp:docPr id="20" name="image1.png"/>
            <a:graphic>
              <a:graphicData uri="http://schemas.openxmlformats.org/drawingml/2006/picture">
                <pic:pic>
                  <pic:nvPicPr>
                    <pic:cNvPr id="0" name="image1.png"/>
                    <pic:cNvPicPr preferRelativeResize="0"/>
                  </pic:nvPicPr>
                  <pic:blipFill>
                    <a:blip r:embed="rId7"/>
                    <a:srcRect b="67256" l="36718" r="39015" t="14689"/>
                    <a:stretch>
                      <a:fillRect/>
                    </a:stretch>
                  </pic:blipFill>
                  <pic:spPr>
                    <a:xfrm>
                      <a:off x="0" y="0"/>
                      <a:ext cx="1463341" cy="120015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1181100</wp:posOffset>
                </wp:positionH>
                <wp:positionV relativeFrom="paragraph">
                  <wp:posOffset>20321</wp:posOffset>
                </wp:positionV>
                <wp:extent cx="5448300" cy="880920"/>
                <wp:effectExtent b="0" l="0" r="0" t="0"/>
                <wp:wrapSquare wrapText="bothSides" distB="45720" distT="45720" distL="114300" distR="114300"/>
                <wp:docPr id="18" name=""/>
                <a:graphic>
                  <a:graphicData uri="http://schemas.microsoft.com/office/word/2010/wordprocessingShape">
                    <wps:wsp>
                      <wps:cNvSpPr/>
                      <wps:cNvPr id="3" name="Shape 3"/>
                      <wps:spPr>
                        <a:xfrm>
                          <a:off x="2645663" y="3353598"/>
                          <a:ext cx="5400675" cy="8528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1"/>
                                <w:strike w:val="0"/>
                                <w:color w:val="000000"/>
                                <w:sz w:val="52"/>
                                <w:vertAlign w:val="baseline"/>
                              </w:rPr>
                              <w:t xml:space="preserve">Camden-Frontier Board of Education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1"/>
                                <w:strike w:val="0"/>
                                <w:color w:val="000000"/>
                                <w:sz w:val="52"/>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Work Session  Meeting – 5:30 PM  -  </w:t>
                            </w:r>
                            <w:r w:rsidDel="00000000" w:rsidR="00000000" w:rsidRPr="00000000">
                              <w:rPr>
                                <w:rFonts w:ascii="Calibri" w:cs="Calibri" w:eastAsia="Calibri" w:hAnsi="Calibri"/>
                                <w:b w:val="1"/>
                                <w:i w:val="0"/>
                                <w:smallCaps w:val="0"/>
                                <w:strike w:val="0"/>
                                <w:color w:val="000000"/>
                                <w:sz w:val="20"/>
                                <w:vertAlign w:val="baseline"/>
                              </w:rPr>
                              <w:t xml:space="preserve">March </w:t>
                            </w:r>
                            <w:r w:rsidDel="00000000" w:rsidR="00000000" w:rsidRPr="00000000">
                              <w:rPr>
                                <w:rFonts w:ascii="Calibri" w:cs="Calibri" w:eastAsia="Calibri" w:hAnsi="Calibri"/>
                                <w:b w:val="1"/>
                                <w:i w:val="0"/>
                                <w:smallCaps w:val="0"/>
                                <w:strike w:val="0"/>
                                <w:color w:val="000000"/>
                                <w:sz w:val="20"/>
                                <w:vertAlign w:val="baseline"/>
                              </w:rPr>
                              <w:t xml:space="preserve"> 10, 2025 -  Band Room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1181100</wp:posOffset>
                </wp:positionH>
                <wp:positionV relativeFrom="paragraph">
                  <wp:posOffset>20321</wp:posOffset>
                </wp:positionV>
                <wp:extent cx="5448300" cy="880920"/>
                <wp:effectExtent b="0" l="0" r="0" t="0"/>
                <wp:wrapSquare wrapText="bothSides" distB="45720" distT="45720" distL="114300" distR="114300"/>
                <wp:docPr id="1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448300" cy="88092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40" w:line="240" w:lineRule="auto"/>
        <w:ind w:left="720" w:hanging="360"/>
        <w:rPr>
          <w:color w:val="000000"/>
          <w:sz w:val="20"/>
          <w:szCs w:val="20"/>
        </w:rPr>
      </w:pPr>
      <w:r w:rsidDel="00000000" w:rsidR="00000000" w:rsidRPr="00000000">
        <w:rPr>
          <w:b w:val="1"/>
          <w:color w:val="000000"/>
          <w:sz w:val="21"/>
          <w:szCs w:val="21"/>
          <w:rtl w:val="0"/>
        </w:rPr>
        <w:t xml:space="preserve">Call to Order &amp; Roll Call</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4953000</wp:posOffset>
                </wp:positionH>
                <wp:positionV relativeFrom="paragraph">
                  <wp:posOffset>1506220</wp:posOffset>
                </wp:positionV>
                <wp:extent cx="1775460" cy="1722120"/>
                <wp:effectExtent b="0" l="0" r="0" t="0"/>
                <wp:wrapSquare wrapText="bothSides" distB="45720" distT="45720" distL="114300" distR="114300"/>
                <wp:docPr id="17" name=""/>
                <a:graphic>
                  <a:graphicData uri="http://schemas.microsoft.com/office/word/2010/wordprocessingShape">
                    <wps:wsp>
                      <wps:cNvSpPr/>
                      <wps:cNvPr id="2" name="Shape 2"/>
                      <wps:spPr>
                        <a:xfrm>
                          <a:off x="4482083" y="2942753"/>
                          <a:ext cx="1727835" cy="1674495"/>
                        </a:xfrm>
                        <a:prstGeom prst="rect">
                          <a:avLst/>
                        </a:prstGeom>
                        <a:solidFill>
                          <a:srgbClr val="FFFFFF"/>
                        </a:solidFill>
                        <a:ln cap="flat" cmpd="sng" w="9525">
                          <a:solidFill>
                            <a:srgbClr val="C00000"/>
                          </a:solidFill>
                          <a:prstDash val="solid"/>
                          <a:miter lim="800000"/>
                          <a:headEnd len="sm" w="sm" type="none"/>
                          <a:tailEnd len="sm" w="sm" type="none"/>
                        </a:ln>
                      </wps:spPr>
                      <wps:txbx>
                        <w:txbxContent>
                          <w:p w:rsidR="00000000" w:rsidDel="00000000" w:rsidP="00000000" w:rsidRDefault="00000000" w:rsidRPr="00000000">
                            <w:pPr>
                              <w:spacing w:after="4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t xml:space="preserve">Our Mission</w:t>
                            </w:r>
                          </w:p>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The Camden-Frontier School community including staff, students, parents and stakeholders will provide a foundation of educational opportunities that enable all students to succeed in our changing society.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4953000</wp:posOffset>
                </wp:positionH>
                <wp:positionV relativeFrom="paragraph">
                  <wp:posOffset>1506220</wp:posOffset>
                </wp:positionV>
                <wp:extent cx="1775460" cy="1722120"/>
                <wp:effectExtent b="0" l="0" r="0" t="0"/>
                <wp:wrapSquare wrapText="bothSides" distB="45720" distT="45720" distL="114300" distR="114300"/>
                <wp:docPr id="1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75460" cy="1722120"/>
                        </a:xfrm>
                        <a:prstGeom prst="rect"/>
                        <a:ln/>
                      </pic:spPr>
                    </pic:pic>
                  </a:graphicData>
                </a:graphic>
              </wp:anchor>
            </w:drawing>
          </mc:Fallback>
        </mc:AlternateConten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40" w:line="240" w:lineRule="auto"/>
        <w:ind w:left="720" w:hanging="360"/>
        <w:rPr>
          <w:b w:val="1"/>
          <w:color w:val="000000"/>
          <w:sz w:val="21"/>
          <w:szCs w:val="21"/>
        </w:rPr>
      </w:pPr>
      <w:r w:rsidDel="00000000" w:rsidR="00000000" w:rsidRPr="00000000">
        <w:rPr>
          <w:b w:val="1"/>
          <w:color w:val="000000"/>
          <w:sz w:val="21"/>
          <w:szCs w:val="21"/>
          <w:rtl w:val="0"/>
        </w:rPr>
        <w:t xml:space="preserve">Pledge of Allegiance</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40" w:line="240" w:lineRule="auto"/>
        <w:ind w:left="720" w:hanging="360"/>
        <w:rPr>
          <w:b w:val="1"/>
          <w:color w:val="000000"/>
          <w:sz w:val="21"/>
          <w:szCs w:val="21"/>
        </w:rPr>
      </w:pPr>
      <w:r w:rsidDel="00000000" w:rsidR="00000000" w:rsidRPr="00000000">
        <w:rPr>
          <w:b w:val="1"/>
          <w:color w:val="000000"/>
          <w:sz w:val="21"/>
          <w:szCs w:val="21"/>
          <w:rtl w:val="0"/>
        </w:rPr>
        <w:t xml:space="preserve">Changes or Additions to the Agenda</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40" w:line="240" w:lineRule="auto"/>
        <w:ind w:left="720" w:hanging="360"/>
        <w:rPr>
          <w:b w:val="1"/>
          <w:color w:val="000000"/>
          <w:sz w:val="21"/>
          <w:szCs w:val="21"/>
        </w:rPr>
      </w:pPr>
      <w:r w:rsidDel="00000000" w:rsidR="00000000" w:rsidRPr="00000000">
        <w:rPr>
          <w:b w:val="1"/>
          <w:color w:val="000000"/>
          <w:sz w:val="21"/>
          <w:szCs w:val="21"/>
          <w:rtl w:val="0"/>
        </w:rPr>
        <w:t xml:space="preserve">Public Comment</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40" w:line="240" w:lineRule="auto"/>
        <w:ind w:left="720" w:hanging="360"/>
        <w:rPr>
          <w:b w:val="1"/>
          <w:color w:val="000000"/>
          <w:sz w:val="21"/>
          <w:szCs w:val="21"/>
        </w:rPr>
      </w:pPr>
      <w:r w:rsidDel="00000000" w:rsidR="00000000" w:rsidRPr="00000000">
        <w:rPr>
          <w:b w:val="1"/>
          <w:color w:val="000000"/>
          <w:sz w:val="21"/>
          <w:szCs w:val="21"/>
          <w:rtl w:val="0"/>
        </w:rPr>
        <w:t xml:space="preserve">Board Correspondence</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222222"/>
          <w:sz w:val="18"/>
          <w:szCs w:val="18"/>
        </w:rPr>
      </w:pPr>
      <w:r w:rsidDel="00000000" w:rsidR="00000000" w:rsidRPr="00000000">
        <w:rPr>
          <w:b w:val="1"/>
          <w:color w:val="000000"/>
          <w:sz w:val="21"/>
          <w:szCs w:val="21"/>
          <w:rtl w:val="0"/>
        </w:rPr>
        <w:t xml:space="preserve">Presentations:</w:t>
      </w:r>
      <w:r w:rsidDel="00000000" w:rsidR="00000000" w:rsidRPr="00000000">
        <w:rPr>
          <w:color w:val="000000"/>
          <w:sz w:val="21"/>
          <w:szCs w:val="21"/>
          <w:rtl w:val="0"/>
        </w:rPr>
        <w:t xml:space="preserve">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4953000</wp:posOffset>
                </wp:positionH>
                <wp:positionV relativeFrom="paragraph">
                  <wp:posOffset>3182620</wp:posOffset>
                </wp:positionV>
                <wp:extent cx="1775460" cy="1722120"/>
                <wp:effectExtent b="0" l="0" r="0" t="0"/>
                <wp:wrapSquare wrapText="bothSides" distB="45720" distT="45720" distL="114300" distR="114300"/>
                <wp:docPr id="19" name=""/>
                <a:graphic>
                  <a:graphicData uri="http://schemas.microsoft.com/office/word/2010/wordprocessingShape">
                    <wps:wsp>
                      <wps:cNvSpPr/>
                      <wps:cNvPr id="4" name="Shape 4"/>
                      <wps:spPr>
                        <a:xfrm>
                          <a:off x="4482083" y="2942753"/>
                          <a:ext cx="1727835" cy="1674495"/>
                        </a:xfrm>
                        <a:prstGeom prst="rect">
                          <a:avLst/>
                        </a:prstGeom>
                        <a:solidFill>
                          <a:srgbClr val="FFFFFF"/>
                        </a:solidFill>
                        <a:ln cap="flat" cmpd="sng" w="9525">
                          <a:solidFill>
                            <a:srgbClr val="C00000"/>
                          </a:solidFill>
                          <a:prstDash val="solid"/>
                          <a:miter lim="800000"/>
                          <a:headEnd len="sm" w="sm" type="none"/>
                          <a:tailEnd len="sm" w="sm" type="none"/>
                        </a:ln>
                      </wps:spPr>
                      <wps:txbx>
                        <w:txbxContent>
                          <w:p w:rsidR="00000000" w:rsidDel="00000000" w:rsidP="00000000" w:rsidRDefault="00000000" w:rsidRPr="00000000">
                            <w:pPr>
                              <w:spacing w:after="4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t xml:space="preserve">Our Vision</w:t>
                            </w:r>
                          </w:p>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c00000"/>
                                <w:sz w:val="21"/>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All Camden-Frontier students will be responsible for achieving academic, social and workplace competencies and for becoming life-long learners.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4953000</wp:posOffset>
                </wp:positionH>
                <wp:positionV relativeFrom="paragraph">
                  <wp:posOffset>3182620</wp:posOffset>
                </wp:positionV>
                <wp:extent cx="1775460" cy="1722120"/>
                <wp:effectExtent b="0" l="0" r="0" t="0"/>
                <wp:wrapSquare wrapText="bothSides" distB="45720" distT="45720" distL="114300" distR="114300"/>
                <wp:docPr id="1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775460" cy="1722120"/>
                        </a:xfrm>
                        <a:prstGeom prst="rect"/>
                        <a:ln/>
                      </pic:spPr>
                    </pic:pic>
                  </a:graphicData>
                </a:graphic>
              </wp:anchor>
            </w:drawing>
          </mc:Fallback>
        </mc:AlternateConten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before="120" w:line="240" w:lineRule="auto"/>
        <w:ind w:left="720" w:hanging="360"/>
        <w:rPr>
          <w:b w:val="1"/>
          <w:color w:val="000000"/>
          <w:sz w:val="21"/>
          <w:szCs w:val="21"/>
        </w:rPr>
      </w:pPr>
      <w:r w:rsidDel="00000000" w:rsidR="00000000" w:rsidRPr="00000000">
        <w:rPr>
          <w:b w:val="1"/>
          <w:color w:val="000000"/>
          <w:sz w:val="21"/>
          <w:szCs w:val="21"/>
          <w:rtl w:val="0"/>
        </w:rPr>
        <w:t xml:space="preserve">Discussion Item</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pacing w:after="0" w:before="120" w:line="240" w:lineRule="auto"/>
        <w:ind w:left="1440" w:hanging="360"/>
        <w:rPr>
          <w:b w:val="1"/>
          <w:sz w:val="21"/>
          <w:szCs w:val="21"/>
          <w:u w:val="none"/>
        </w:rPr>
      </w:pPr>
      <w:r w:rsidDel="00000000" w:rsidR="00000000" w:rsidRPr="00000000">
        <w:rPr>
          <w:b w:val="1"/>
          <w:sz w:val="21"/>
          <w:szCs w:val="21"/>
          <w:rtl w:val="0"/>
        </w:rPr>
        <w:t xml:space="preserve">School Calendar Negotiation</w:t>
      </w:r>
    </w:p>
    <w:p w:rsidR="00000000" w:rsidDel="00000000" w:rsidP="00000000" w:rsidRDefault="00000000" w:rsidRPr="00000000" w14:paraId="0000000D">
      <w:pPr>
        <w:numPr>
          <w:ilvl w:val="2"/>
          <w:numId w:val="1"/>
        </w:numPr>
        <w:pBdr>
          <w:top w:space="0" w:sz="0" w:val="nil"/>
          <w:left w:space="0" w:sz="0" w:val="nil"/>
          <w:bottom w:space="0" w:sz="0" w:val="nil"/>
          <w:right w:space="0" w:sz="0" w:val="nil"/>
          <w:between w:space="0" w:sz="0" w:val="nil"/>
        </w:pBdr>
        <w:spacing w:after="0" w:before="120" w:line="240" w:lineRule="auto"/>
        <w:ind w:left="2160" w:hanging="180"/>
        <w:rPr>
          <w:sz w:val="21"/>
          <w:szCs w:val="21"/>
        </w:rPr>
      </w:pPr>
      <w:r w:rsidDel="00000000" w:rsidR="00000000" w:rsidRPr="00000000">
        <w:rPr>
          <w:sz w:val="21"/>
          <w:szCs w:val="21"/>
          <w:rtl w:val="0"/>
        </w:rPr>
        <w:t xml:space="preserve">CFEA proposal</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0" w:before="120" w:line="240" w:lineRule="auto"/>
        <w:ind w:left="1440" w:hanging="360"/>
        <w:rPr>
          <w:b w:val="1"/>
          <w:sz w:val="21"/>
          <w:szCs w:val="21"/>
          <w:u w:val="none"/>
        </w:rPr>
      </w:pPr>
      <w:r w:rsidDel="00000000" w:rsidR="00000000" w:rsidRPr="00000000">
        <w:rPr>
          <w:b w:val="1"/>
          <w:sz w:val="21"/>
          <w:szCs w:val="21"/>
          <w:rtl w:val="0"/>
        </w:rPr>
        <w:t xml:space="preserve">Hiring Recommendations</w:t>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spacing w:after="0" w:before="120" w:line="240" w:lineRule="auto"/>
        <w:ind w:left="2160" w:hanging="180"/>
        <w:rPr>
          <w:sz w:val="21"/>
          <w:szCs w:val="21"/>
        </w:rPr>
      </w:pPr>
      <w:r w:rsidDel="00000000" w:rsidR="00000000" w:rsidRPr="00000000">
        <w:rPr>
          <w:sz w:val="21"/>
          <w:szCs w:val="21"/>
          <w:rtl w:val="0"/>
        </w:rPr>
        <w:t xml:space="preserve">Football Coach-Kevin Slusher</w:t>
      </w:r>
    </w:p>
    <w:p w:rsidR="00000000" w:rsidDel="00000000" w:rsidP="00000000" w:rsidRDefault="00000000" w:rsidRPr="00000000" w14:paraId="00000010">
      <w:pPr>
        <w:numPr>
          <w:ilvl w:val="2"/>
          <w:numId w:val="1"/>
        </w:numPr>
        <w:pBdr>
          <w:top w:space="0" w:sz="0" w:val="nil"/>
          <w:left w:space="0" w:sz="0" w:val="nil"/>
          <w:bottom w:space="0" w:sz="0" w:val="nil"/>
          <w:right w:space="0" w:sz="0" w:val="nil"/>
          <w:between w:space="0" w:sz="0" w:val="nil"/>
        </w:pBdr>
        <w:spacing w:after="0" w:before="120" w:line="240" w:lineRule="auto"/>
        <w:ind w:left="2160" w:hanging="180"/>
        <w:rPr>
          <w:sz w:val="21"/>
          <w:szCs w:val="21"/>
          <w:u w:val="none"/>
        </w:rPr>
      </w:pPr>
      <w:r w:rsidDel="00000000" w:rsidR="00000000" w:rsidRPr="00000000">
        <w:rPr>
          <w:sz w:val="21"/>
          <w:szCs w:val="21"/>
          <w:rtl w:val="0"/>
        </w:rPr>
        <w:t xml:space="preserve">Spring Sport Caches</w:t>
      </w:r>
    </w:p>
    <w:p w:rsidR="00000000" w:rsidDel="00000000" w:rsidP="00000000" w:rsidRDefault="00000000" w:rsidRPr="00000000" w14:paraId="00000011">
      <w:pPr>
        <w:numPr>
          <w:ilvl w:val="3"/>
          <w:numId w:val="1"/>
        </w:numPr>
        <w:pBdr>
          <w:top w:space="0" w:sz="0" w:val="nil"/>
          <w:left w:space="0" w:sz="0" w:val="nil"/>
          <w:bottom w:space="0" w:sz="0" w:val="nil"/>
          <w:right w:space="0" w:sz="0" w:val="nil"/>
          <w:between w:space="0" w:sz="0" w:val="nil"/>
        </w:pBdr>
        <w:spacing w:after="0" w:before="120" w:line="240" w:lineRule="auto"/>
        <w:ind w:left="2880" w:hanging="360"/>
        <w:rPr>
          <w:sz w:val="21"/>
          <w:szCs w:val="21"/>
          <w:u w:val="none"/>
        </w:rPr>
      </w:pPr>
      <w:r w:rsidDel="00000000" w:rsidR="00000000" w:rsidRPr="00000000">
        <w:rPr>
          <w:sz w:val="21"/>
          <w:szCs w:val="21"/>
          <w:rtl w:val="0"/>
        </w:rPr>
        <w:t xml:space="preserve">Anastasia Schaedler Asst COED Varsity Coach</w:t>
      </w:r>
    </w:p>
    <w:p w:rsidR="00000000" w:rsidDel="00000000" w:rsidP="00000000" w:rsidRDefault="00000000" w:rsidRPr="00000000" w14:paraId="00000012">
      <w:pPr>
        <w:numPr>
          <w:ilvl w:val="3"/>
          <w:numId w:val="1"/>
        </w:numPr>
        <w:pBdr>
          <w:top w:space="0" w:sz="0" w:val="nil"/>
          <w:left w:space="0" w:sz="0" w:val="nil"/>
          <w:bottom w:space="0" w:sz="0" w:val="nil"/>
          <w:right w:space="0" w:sz="0" w:val="nil"/>
          <w:between w:space="0" w:sz="0" w:val="nil"/>
        </w:pBdr>
        <w:spacing w:after="0" w:before="120" w:line="240" w:lineRule="auto"/>
        <w:ind w:left="2880" w:hanging="360"/>
        <w:rPr>
          <w:sz w:val="21"/>
          <w:szCs w:val="21"/>
          <w:u w:val="none"/>
        </w:rPr>
      </w:pPr>
      <w:r w:rsidDel="00000000" w:rsidR="00000000" w:rsidRPr="00000000">
        <w:rPr>
          <w:sz w:val="21"/>
          <w:szCs w:val="21"/>
          <w:rtl w:val="0"/>
        </w:rPr>
        <w:t xml:space="preserve">Kevin Slusher COED Jr High Coach</w:t>
      </w:r>
    </w:p>
    <w:p w:rsidR="00000000" w:rsidDel="00000000" w:rsidP="00000000" w:rsidRDefault="00000000" w:rsidRPr="00000000" w14:paraId="00000013">
      <w:pPr>
        <w:numPr>
          <w:ilvl w:val="3"/>
          <w:numId w:val="1"/>
        </w:numPr>
        <w:pBdr>
          <w:top w:space="0" w:sz="0" w:val="nil"/>
          <w:left w:space="0" w:sz="0" w:val="nil"/>
          <w:bottom w:space="0" w:sz="0" w:val="nil"/>
          <w:right w:space="0" w:sz="0" w:val="nil"/>
          <w:between w:space="0" w:sz="0" w:val="nil"/>
        </w:pBdr>
        <w:spacing w:after="0" w:before="120" w:line="240" w:lineRule="auto"/>
        <w:ind w:left="2880" w:hanging="360"/>
        <w:rPr>
          <w:sz w:val="21"/>
          <w:szCs w:val="21"/>
          <w:u w:val="none"/>
        </w:rPr>
      </w:pPr>
      <w:r w:rsidDel="00000000" w:rsidR="00000000" w:rsidRPr="00000000">
        <w:rPr>
          <w:sz w:val="21"/>
          <w:szCs w:val="21"/>
          <w:rtl w:val="0"/>
        </w:rPr>
        <w:t xml:space="preserve">Jennifer Bever-Volunteer Assistant coach JH</w:t>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spacing w:after="0" w:before="120" w:line="240" w:lineRule="auto"/>
        <w:ind w:left="2160" w:hanging="180"/>
        <w:rPr>
          <w:sz w:val="21"/>
          <w:szCs w:val="21"/>
          <w:u w:val="none"/>
        </w:rPr>
      </w:pPr>
      <w:r w:rsidDel="00000000" w:rsidR="00000000" w:rsidRPr="00000000">
        <w:rPr>
          <w:sz w:val="21"/>
          <w:szCs w:val="21"/>
          <w:rtl w:val="0"/>
        </w:rPr>
        <w:t xml:space="preserve">FT Paraprofessionals</w:t>
      </w:r>
    </w:p>
    <w:p w:rsidR="00000000" w:rsidDel="00000000" w:rsidP="00000000" w:rsidRDefault="00000000" w:rsidRPr="00000000" w14:paraId="00000015">
      <w:pPr>
        <w:numPr>
          <w:ilvl w:val="3"/>
          <w:numId w:val="1"/>
        </w:numPr>
        <w:pBdr>
          <w:top w:space="0" w:sz="0" w:val="nil"/>
          <w:left w:space="0" w:sz="0" w:val="nil"/>
          <w:bottom w:space="0" w:sz="0" w:val="nil"/>
          <w:right w:space="0" w:sz="0" w:val="nil"/>
          <w:between w:space="0" w:sz="0" w:val="nil"/>
        </w:pBdr>
        <w:spacing w:after="0" w:before="120" w:line="240" w:lineRule="auto"/>
        <w:ind w:left="2880" w:hanging="360"/>
        <w:rPr>
          <w:sz w:val="21"/>
          <w:szCs w:val="21"/>
          <w:u w:val="none"/>
        </w:rPr>
      </w:pPr>
      <w:r w:rsidDel="00000000" w:rsidR="00000000" w:rsidRPr="00000000">
        <w:rPr>
          <w:sz w:val="21"/>
          <w:szCs w:val="21"/>
          <w:rtl w:val="0"/>
        </w:rPr>
        <w:t xml:space="preserve">Julie Fitton</w:t>
      </w:r>
    </w:p>
    <w:p w:rsidR="00000000" w:rsidDel="00000000" w:rsidP="00000000" w:rsidRDefault="00000000" w:rsidRPr="00000000" w14:paraId="00000016">
      <w:pPr>
        <w:numPr>
          <w:ilvl w:val="3"/>
          <w:numId w:val="1"/>
        </w:numPr>
        <w:pBdr>
          <w:top w:space="0" w:sz="0" w:val="nil"/>
          <w:left w:space="0" w:sz="0" w:val="nil"/>
          <w:bottom w:space="0" w:sz="0" w:val="nil"/>
          <w:right w:space="0" w:sz="0" w:val="nil"/>
          <w:between w:space="0" w:sz="0" w:val="nil"/>
        </w:pBdr>
        <w:spacing w:after="0" w:before="120" w:line="240" w:lineRule="auto"/>
        <w:ind w:left="2880" w:hanging="360"/>
        <w:rPr>
          <w:sz w:val="21"/>
          <w:szCs w:val="21"/>
          <w:u w:val="none"/>
        </w:rPr>
      </w:pPr>
      <w:r w:rsidDel="00000000" w:rsidR="00000000" w:rsidRPr="00000000">
        <w:rPr>
          <w:sz w:val="21"/>
          <w:szCs w:val="21"/>
          <w:rtl w:val="0"/>
        </w:rPr>
        <w:t xml:space="preserve">Sarah Brown</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after="0" w:before="120" w:line="240" w:lineRule="auto"/>
        <w:ind w:left="1440" w:hanging="360"/>
        <w:rPr>
          <w:b w:val="1"/>
          <w:sz w:val="21"/>
          <w:szCs w:val="21"/>
          <w:u w:val="none"/>
        </w:rPr>
      </w:pPr>
      <w:r w:rsidDel="00000000" w:rsidR="00000000" w:rsidRPr="00000000">
        <w:rPr>
          <w:b w:val="1"/>
          <w:sz w:val="21"/>
          <w:szCs w:val="21"/>
          <w:rtl w:val="0"/>
        </w:rPr>
        <w:t xml:space="preserve">Summer Projects</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spacing w:after="40" w:line="240" w:lineRule="auto"/>
        <w:ind w:left="2160" w:hanging="180"/>
        <w:rPr>
          <w:sz w:val="21"/>
          <w:szCs w:val="21"/>
          <w:u w:val="none"/>
        </w:rPr>
      </w:pPr>
      <w:r w:rsidDel="00000000" w:rsidR="00000000" w:rsidRPr="00000000">
        <w:rPr>
          <w:sz w:val="21"/>
          <w:szCs w:val="21"/>
          <w:rtl w:val="0"/>
        </w:rPr>
        <w:t xml:space="preserve">Stage Work</w:t>
      </w:r>
    </w:p>
    <w:p w:rsidR="00000000" w:rsidDel="00000000" w:rsidP="00000000" w:rsidRDefault="00000000" w:rsidRPr="00000000" w14:paraId="00000019">
      <w:pPr>
        <w:numPr>
          <w:ilvl w:val="3"/>
          <w:numId w:val="1"/>
        </w:numPr>
        <w:pBdr>
          <w:top w:space="0" w:sz="0" w:val="nil"/>
          <w:left w:space="0" w:sz="0" w:val="nil"/>
          <w:bottom w:space="0" w:sz="0" w:val="nil"/>
          <w:right w:space="0" w:sz="0" w:val="nil"/>
          <w:between w:space="0" w:sz="0" w:val="nil"/>
        </w:pBdr>
        <w:spacing w:after="40" w:line="240" w:lineRule="auto"/>
        <w:ind w:left="2880" w:hanging="360"/>
        <w:rPr>
          <w:sz w:val="21"/>
          <w:szCs w:val="21"/>
          <w:u w:val="none"/>
        </w:rPr>
      </w:pPr>
      <w:r w:rsidDel="00000000" w:rsidR="00000000" w:rsidRPr="00000000">
        <w:rPr>
          <w:sz w:val="21"/>
          <w:szCs w:val="21"/>
          <w:rtl w:val="0"/>
        </w:rPr>
        <w:t xml:space="preserve">Foster’s Flooring</w:t>
      </w:r>
    </w:p>
    <w:p w:rsidR="00000000" w:rsidDel="00000000" w:rsidP="00000000" w:rsidRDefault="00000000" w:rsidRPr="00000000" w14:paraId="0000001A">
      <w:pPr>
        <w:numPr>
          <w:ilvl w:val="3"/>
          <w:numId w:val="1"/>
        </w:numPr>
        <w:pBdr>
          <w:top w:space="0" w:sz="0" w:val="nil"/>
          <w:left w:space="0" w:sz="0" w:val="nil"/>
          <w:bottom w:space="0" w:sz="0" w:val="nil"/>
          <w:right w:space="0" w:sz="0" w:val="nil"/>
          <w:between w:space="0" w:sz="0" w:val="nil"/>
        </w:pBdr>
        <w:spacing w:after="40" w:line="240" w:lineRule="auto"/>
        <w:ind w:left="2880" w:hanging="360"/>
        <w:rPr>
          <w:sz w:val="21"/>
          <w:szCs w:val="21"/>
          <w:u w:val="none"/>
        </w:rPr>
      </w:pPr>
      <w:r w:rsidDel="00000000" w:rsidR="00000000" w:rsidRPr="00000000">
        <w:rPr>
          <w:sz w:val="21"/>
          <w:szCs w:val="21"/>
          <w:rtl w:val="0"/>
        </w:rPr>
        <w:t xml:space="preserve">Curtains</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spacing w:after="40" w:line="240" w:lineRule="auto"/>
        <w:ind w:left="2160" w:hanging="180"/>
        <w:rPr>
          <w:sz w:val="21"/>
          <w:szCs w:val="21"/>
          <w:u w:val="none"/>
        </w:rPr>
      </w:pPr>
      <w:r w:rsidDel="00000000" w:rsidR="00000000" w:rsidRPr="00000000">
        <w:rPr>
          <w:sz w:val="21"/>
          <w:szCs w:val="21"/>
          <w:rtl w:val="0"/>
        </w:rPr>
        <w:t xml:space="preserve">Brown Farm/Tamarack Rd property update</w:t>
      </w:r>
    </w:p>
    <w:p w:rsidR="00000000" w:rsidDel="00000000" w:rsidP="00000000" w:rsidRDefault="00000000" w:rsidRPr="00000000" w14:paraId="0000001C">
      <w:pPr>
        <w:numPr>
          <w:ilvl w:val="3"/>
          <w:numId w:val="1"/>
        </w:numPr>
        <w:pBdr>
          <w:top w:space="0" w:sz="0" w:val="nil"/>
          <w:left w:space="0" w:sz="0" w:val="nil"/>
          <w:bottom w:space="0" w:sz="0" w:val="nil"/>
          <w:right w:space="0" w:sz="0" w:val="nil"/>
          <w:between w:space="0" w:sz="0" w:val="nil"/>
        </w:pBdr>
        <w:spacing w:after="40" w:line="240" w:lineRule="auto"/>
        <w:ind w:left="2880" w:hanging="360"/>
        <w:rPr>
          <w:sz w:val="21"/>
          <w:szCs w:val="21"/>
          <w:u w:val="none"/>
        </w:rPr>
      </w:pPr>
      <w:r w:rsidDel="00000000" w:rsidR="00000000" w:rsidRPr="00000000">
        <w:rPr>
          <w:sz w:val="21"/>
          <w:szCs w:val="21"/>
          <w:rtl w:val="0"/>
        </w:rPr>
        <w:t xml:space="preserve">Standing Timber update</w:t>
      </w:r>
    </w:p>
    <w:p w:rsidR="00000000" w:rsidDel="00000000" w:rsidP="00000000" w:rsidRDefault="00000000" w:rsidRPr="00000000" w14:paraId="0000001D">
      <w:pPr>
        <w:numPr>
          <w:ilvl w:val="3"/>
          <w:numId w:val="1"/>
        </w:numPr>
        <w:pBdr>
          <w:top w:space="0" w:sz="0" w:val="nil"/>
          <w:left w:space="0" w:sz="0" w:val="nil"/>
          <w:bottom w:space="0" w:sz="0" w:val="nil"/>
          <w:right w:space="0" w:sz="0" w:val="nil"/>
          <w:between w:space="0" w:sz="0" w:val="nil"/>
        </w:pBdr>
        <w:spacing w:after="40" w:line="240" w:lineRule="auto"/>
        <w:ind w:left="2880" w:hanging="360"/>
        <w:rPr>
          <w:sz w:val="21"/>
          <w:szCs w:val="21"/>
          <w:u w:val="none"/>
        </w:rPr>
      </w:pPr>
      <w:r w:rsidDel="00000000" w:rsidR="00000000" w:rsidRPr="00000000">
        <w:rPr>
          <w:sz w:val="21"/>
          <w:szCs w:val="21"/>
          <w:rtl w:val="0"/>
        </w:rPr>
        <w:t xml:space="preserve">Property Improvements</w:t>
      </w:r>
    </w:p>
    <w:p w:rsidR="00000000" w:rsidDel="00000000" w:rsidP="00000000" w:rsidRDefault="00000000" w:rsidRPr="00000000" w14:paraId="0000001E">
      <w:pPr>
        <w:numPr>
          <w:ilvl w:val="3"/>
          <w:numId w:val="1"/>
        </w:numPr>
        <w:pBdr>
          <w:top w:space="0" w:sz="0" w:val="nil"/>
          <w:left w:space="0" w:sz="0" w:val="nil"/>
          <w:bottom w:space="0" w:sz="0" w:val="nil"/>
          <w:right w:space="0" w:sz="0" w:val="nil"/>
          <w:between w:space="0" w:sz="0" w:val="nil"/>
        </w:pBdr>
        <w:spacing w:after="40" w:line="240" w:lineRule="auto"/>
        <w:ind w:left="2880" w:hanging="360"/>
        <w:rPr>
          <w:sz w:val="21"/>
          <w:szCs w:val="21"/>
          <w:u w:val="none"/>
        </w:rPr>
      </w:pPr>
      <w:r w:rsidDel="00000000" w:rsidR="00000000" w:rsidRPr="00000000">
        <w:rPr>
          <w:sz w:val="21"/>
          <w:szCs w:val="21"/>
          <w:rtl w:val="0"/>
        </w:rPr>
        <w:t xml:space="preserve">House</w:t>
      </w:r>
    </w:p>
    <w:p w:rsidR="00000000" w:rsidDel="00000000" w:rsidP="00000000" w:rsidRDefault="00000000" w:rsidRPr="00000000" w14:paraId="0000001F">
      <w:pPr>
        <w:numPr>
          <w:ilvl w:val="4"/>
          <w:numId w:val="1"/>
        </w:numPr>
        <w:pBdr>
          <w:top w:space="0" w:sz="0" w:val="nil"/>
          <w:left w:space="0" w:sz="0" w:val="nil"/>
          <w:bottom w:space="0" w:sz="0" w:val="nil"/>
          <w:right w:space="0" w:sz="0" w:val="nil"/>
          <w:between w:space="0" w:sz="0" w:val="nil"/>
        </w:pBdr>
        <w:spacing w:after="40" w:line="240" w:lineRule="auto"/>
        <w:ind w:left="3600" w:hanging="360"/>
        <w:rPr>
          <w:sz w:val="21"/>
          <w:szCs w:val="21"/>
          <w:u w:val="none"/>
        </w:rPr>
      </w:pPr>
      <w:r w:rsidDel="00000000" w:rsidR="00000000" w:rsidRPr="00000000">
        <w:rPr>
          <w:sz w:val="21"/>
          <w:szCs w:val="21"/>
          <w:rtl w:val="0"/>
        </w:rPr>
        <w:t xml:space="preserve">Kitchen Cabinets</w:t>
      </w:r>
    </w:p>
    <w:p w:rsidR="00000000" w:rsidDel="00000000" w:rsidP="00000000" w:rsidRDefault="00000000" w:rsidRPr="00000000" w14:paraId="00000020">
      <w:pPr>
        <w:numPr>
          <w:ilvl w:val="4"/>
          <w:numId w:val="1"/>
        </w:numPr>
        <w:pBdr>
          <w:top w:space="0" w:sz="0" w:val="nil"/>
          <w:left w:space="0" w:sz="0" w:val="nil"/>
          <w:bottom w:space="0" w:sz="0" w:val="nil"/>
          <w:right w:space="0" w:sz="0" w:val="nil"/>
          <w:between w:space="0" w:sz="0" w:val="nil"/>
        </w:pBdr>
        <w:spacing w:after="40" w:line="240" w:lineRule="auto"/>
        <w:ind w:left="3600" w:hanging="360"/>
        <w:rPr>
          <w:sz w:val="21"/>
          <w:szCs w:val="21"/>
          <w:u w:val="none"/>
        </w:rPr>
      </w:pPr>
      <w:r w:rsidDel="00000000" w:rsidR="00000000" w:rsidRPr="00000000">
        <w:rPr>
          <w:sz w:val="21"/>
          <w:szCs w:val="21"/>
          <w:rtl w:val="0"/>
        </w:rPr>
        <w:t xml:space="preserve">Flooring</w:t>
      </w:r>
    </w:p>
    <w:p w:rsidR="00000000" w:rsidDel="00000000" w:rsidP="00000000" w:rsidRDefault="00000000" w:rsidRPr="00000000" w14:paraId="00000021">
      <w:pPr>
        <w:numPr>
          <w:ilvl w:val="4"/>
          <w:numId w:val="1"/>
        </w:numPr>
        <w:pBdr>
          <w:top w:space="0" w:sz="0" w:val="nil"/>
          <w:left w:space="0" w:sz="0" w:val="nil"/>
          <w:bottom w:space="0" w:sz="0" w:val="nil"/>
          <w:right w:space="0" w:sz="0" w:val="nil"/>
          <w:between w:space="0" w:sz="0" w:val="nil"/>
        </w:pBdr>
        <w:spacing w:after="40" w:line="240" w:lineRule="auto"/>
        <w:ind w:left="3600" w:hanging="360"/>
        <w:rPr>
          <w:sz w:val="21"/>
          <w:szCs w:val="21"/>
          <w:u w:val="none"/>
        </w:rPr>
      </w:pPr>
      <w:r w:rsidDel="00000000" w:rsidR="00000000" w:rsidRPr="00000000">
        <w:rPr>
          <w:sz w:val="21"/>
          <w:szCs w:val="21"/>
          <w:rtl w:val="0"/>
        </w:rPr>
        <w:t xml:space="preserve">Drywall?</w:t>
      </w:r>
    </w:p>
    <w:p w:rsidR="00000000" w:rsidDel="00000000" w:rsidP="00000000" w:rsidRDefault="00000000" w:rsidRPr="00000000" w14:paraId="00000022">
      <w:pPr>
        <w:numPr>
          <w:ilvl w:val="3"/>
          <w:numId w:val="1"/>
        </w:numPr>
        <w:pBdr>
          <w:top w:space="0" w:sz="0" w:val="nil"/>
          <w:left w:space="0" w:sz="0" w:val="nil"/>
          <w:bottom w:space="0" w:sz="0" w:val="nil"/>
          <w:right w:space="0" w:sz="0" w:val="nil"/>
          <w:between w:space="0" w:sz="0" w:val="nil"/>
        </w:pBdr>
        <w:spacing w:after="40" w:line="240" w:lineRule="auto"/>
        <w:ind w:left="2880" w:hanging="360"/>
        <w:rPr>
          <w:sz w:val="21"/>
          <w:szCs w:val="21"/>
          <w:u w:val="none"/>
        </w:rPr>
      </w:pPr>
      <w:r w:rsidDel="00000000" w:rsidR="00000000" w:rsidRPr="00000000">
        <w:rPr>
          <w:sz w:val="21"/>
          <w:szCs w:val="21"/>
          <w:rtl w:val="0"/>
        </w:rPr>
        <w:t xml:space="preserve">Barns razed</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40" w:line="240" w:lineRule="auto"/>
        <w:ind w:left="0" w:firstLine="0"/>
        <w:rPr>
          <w:sz w:val="21"/>
          <w:szCs w:val="21"/>
        </w:rPr>
      </w:pPr>
      <w:r w:rsidDel="00000000" w:rsidR="00000000" w:rsidRPr="00000000">
        <w:rPr>
          <w:rtl w:val="0"/>
        </w:rPr>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333333"/>
          <w:sz w:val="21"/>
          <w:szCs w:val="21"/>
        </w:rPr>
      </w:pPr>
      <w:r w:rsidDel="00000000" w:rsidR="00000000" w:rsidRPr="00000000">
        <w:rPr>
          <w:color w:val="333333"/>
          <w:sz w:val="21"/>
          <w:szCs w:val="21"/>
          <w:rtl w:val="0"/>
        </w:rPr>
        <w:t xml:space="preserve">Board Norms, Expectations (from February Workshop) </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333333"/>
          <w:sz w:val="21"/>
          <w:szCs w:val="21"/>
        </w:rPr>
      </w:pPr>
      <w:r w:rsidDel="00000000" w:rsidR="00000000" w:rsidRPr="00000000">
        <w:rPr>
          <w:color w:val="333333"/>
          <w:sz w:val="21"/>
          <w:szCs w:val="21"/>
          <w:rtl w:val="0"/>
        </w:rPr>
        <w:t xml:space="preserve">Board Member Questions, Concerns, Comments, Points of Pride?</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40" w:line="240" w:lineRule="auto"/>
        <w:ind w:left="720" w:hanging="360"/>
        <w:rPr>
          <w:color w:val="000000"/>
          <w:sz w:val="21"/>
          <w:szCs w:val="21"/>
        </w:rPr>
      </w:pPr>
      <w:r w:rsidDel="00000000" w:rsidR="00000000" w:rsidRPr="00000000">
        <w:rPr>
          <w:b w:val="1"/>
          <w:color w:val="000000"/>
          <w:sz w:val="21"/>
          <w:szCs w:val="21"/>
          <w:rtl w:val="0"/>
        </w:rPr>
        <w:t xml:space="preserve">Public Comment</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40" w:line="240" w:lineRule="auto"/>
        <w:ind w:left="720" w:hanging="360"/>
        <w:rPr>
          <w:b w:val="1"/>
          <w:color w:val="000000"/>
          <w:sz w:val="21"/>
          <w:szCs w:val="21"/>
        </w:rPr>
      </w:pPr>
      <w:r w:rsidDel="00000000" w:rsidR="00000000" w:rsidRPr="00000000">
        <w:rPr>
          <w:b w:val="1"/>
          <w:color w:val="000000"/>
          <w:sz w:val="21"/>
          <w:szCs w:val="21"/>
          <w:rtl w:val="0"/>
        </w:rPr>
        <w:t xml:space="preserve">Adjournment</w:t>
      </w:r>
      <w:r w:rsidDel="00000000" w:rsidR="00000000" w:rsidRPr="00000000">
        <w:rPr>
          <w:rFonts w:ascii="Arial" w:cs="Arial" w:eastAsia="Arial" w:hAnsi="Arial"/>
          <w:color w:val="000000"/>
          <w:sz w:val="16"/>
          <w:szCs w:val="16"/>
          <w:rtl w:val="0"/>
        </w:rPr>
        <w:tab/>
      </w:r>
      <w:r w:rsidDel="00000000" w:rsidR="00000000" w:rsidRPr="00000000">
        <w:rPr>
          <w:rtl w:val="0"/>
        </w:rPr>
      </w:r>
    </w:p>
    <w:sectPr>
      <w:footerReference r:id="rId9" w:type="default"/>
      <w:pgSz w:h="15840" w:w="12240" w:orient="portrait"/>
      <w:pgMar w:bottom="90" w:top="450" w:left="990" w:right="990" w:header="720" w:footer="8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i w:val="1"/>
        <w:color w:val="000000"/>
        <w:sz w:val="16"/>
        <w:szCs w:val="16"/>
      </w:rPr>
    </w:pPr>
    <w:r w:rsidDel="00000000" w:rsidR="00000000" w:rsidRPr="00000000">
      <w:rPr>
        <w:i w:val="1"/>
        <w:color w:val="000000"/>
        <w:sz w:val="16"/>
        <w:szCs w:val="16"/>
        <w:rtl w:val="0"/>
      </w:rPr>
      <w:t xml:space="preserve">This is not a public meeting; rather it is a meeting of the Camden-Frontier Board of Education held in public.  Provision for public comment is available at the beginning and the end of the meeting.  Public comment is limited to three minutes.  Speakers must be recognized by the Board President and state their name and address for the official record.  Complaints concerning school personnel or students cannot be discussed in an open meeting unless do in compliance with Public Act 267 of 1967.  Such complaints should be forwarded to the Superintendent unless he/she is the subject of the complaint in which case it should be processed through the Board President. </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i w:val="1"/>
        <w:color w:val="000000"/>
        <w:sz w:val="16"/>
        <w:szCs w:val="16"/>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i w:val="1"/>
        <w:color w:val="000000"/>
        <w:sz w:val="16"/>
        <w:szCs w:val="16"/>
      </w:rPr>
    </w:pPr>
    <w:r w:rsidDel="00000000" w:rsidR="00000000" w:rsidRPr="00000000">
      <w:rPr>
        <w:i w:val="1"/>
        <w:color w:val="000000"/>
        <w:sz w:val="16"/>
        <w:szCs w:val="16"/>
        <w:rtl w:val="0"/>
      </w:rPr>
      <w:t xml:space="preserve">Upon request, Camden-Frontier School shall make all reasonable accommodations for a disabled person to attend this meeting.</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rFonts w:ascii="Overlock" w:cs="Overlock" w:eastAsia="Overlock" w:hAnsi="Overlock"/>
        <w:b w:val="1"/>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OPVwl5zO2Cww1J2xvYuX44f+w==">CgMxLjA4AHIhMTJIMHFoUGdaR2lIWG9qb1ZvX1pTeWFTVEpWYVJ5c0c1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2024-01-24T15:57:00Z</dcterms:created>
  <dc:creator>Chris Adams</dc:creator>
</cp:coreProperties>
</file>